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7B" w:rsidRPr="00107831" w:rsidRDefault="000F157B" w:rsidP="009628FF">
      <w:pPr>
        <w:pStyle w:val="Default"/>
        <w:tabs>
          <w:tab w:val="left" w:pos="5660"/>
        </w:tabs>
        <w:rPr>
          <w:lang w:val="en-GB"/>
        </w:rPr>
      </w:pPr>
    </w:p>
    <w:p w:rsidR="000F157B" w:rsidRPr="00107831" w:rsidRDefault="00F673CE" w:rsidP="009628FF">
      <w:pPr>
        <w:pStyle w:val="Default"/>
        <w:tabs>
          <w:tab w:val="left" w:pos="5660"/>
        </w:tabs>
        <w:rPr>
          <w:b/>
          <w:sz w:val="32"/>
          <w:lang w:val="en-GB"/>
        </w:rPr>
      </w:pPr>
      <w:r w:rsidRPr="00F673CE">
        <w:rPr>
          <w:b/>
          <w:noProof/>
          <w:lang w:val="en-GB"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i1025" type="#_x0000_t75" style="width:75.15pt;height:73.35pt;visibility:visible" filled="t">
            <v:imagedata r:id="rId4" o:title=""/>
          </v:shape>
        </w:pict>
      </w:r>
      <w:r w:rsidR="005E75D3">
        <w:rPr>
          <w:b/>
          <w:noProof/>
          <w:lang w:val="en-GB" w:eastAsia="pl-PL"/>
        </w:rPr>
        <w:t xml:space="preserve">                                                                                                  </w:t>
      </w:r>
      <w:r w:rsidRPr="00F673CE">
        <w:rPr>
          <w:noProof/>
          <w:lang w:val="en-GB" w:eastAsia="pl-PL"/>
        </w:rPr>
        <w:pict>
          <v:shape id="Obraz 1" o:spid="_x0000_i1026" type="#_x0000_t75" alt="staszic" style="width:47.25pt;height:1in;visibility:visible">
            <v:imagedata r:id="rId5" o:title=""/>
          </v:shape>
        </w:pict>
      </w:r>
    </w:p>
    <w:p w:rsidR="000F157B" w:rsidRPr="002D0537" w:rsidRDefault="000F157B" w:rsidP="00744D13">
      <w:pPr>
        <w:pStyle w:val="Default"/>
        <w:tabs>
          <w:tab w:val="left" w:pos="5660"/>
        </w:tabs>
        <w:jc w:val="center"/>
        <w:rPr>
          <w:b/>
          <w:color w:val="auto"/>
          <w:sz w:val="28"/>
          <w:szCs w:val="28"/>
          <w:lang w:val="en-GB"/>
        </w:rPr>
      </w:pPr>
      <w:proofErr w:type="spellStart"/>
      <w:r w:rsidRPr="002D0537">
        <w:rPr>
          <w:b/>
          <w:color w:val="auto"/>
          <w:sz w:val="28"/>
          <w:szCs w:val="28"/>
          <w:lang w:val="en-GB"/>
        </w:rPr>
        <w:t>Stanisław</w:t>
      </w:r>
      <w:proofErr w:type="spellEnd"/>
      <w:r w:rsidRPr="002D0537">
        <w:rPr>
          <w:b/>
          <w:color w:val="auto"/>
          <w:sz w:val="28"/>
          <w:szCs w:val="28"/>
          <w:lang w:val="en-GB"/>
        </w:rPr>
        <w:t xml:space="preserve"> </w:t>
      </w:r>
      <w:proofErr w:type="spellStart"/>
      <w:r w:rsidRPr="002D0537">
        <w:rPr>
          <w:b/>
          <w:color w:val="auto"/>
          <w:sz w:val="28"/>
          <w:szCs w:val="28"/>
          <w:lang w:val="en-GB"/>
        </w:rPr>
        <w:t>Staszic</w:t>
      </w:r>
      <w:proofErr w:type="spellEnd"/>
      <w:r w:rsidRPr="002D0537">
        <w:rPr>
          <w:b/>
          <w:color w:val="auto"/>
          <w:sz w:val="28"/>
          <w:szCs w:val="28"/>
          <w:lang w:val="en-GB"/>
        </w:rPr>
        <w:t xml:space="preserve"> Memorial</w:t>
      </w:r>
    </w:p>
    <w:p w:rsidR="000F157B" w:rsidRPr="002D0537" w:rsidRDefault="000F157B" w:rsidP="00744D13">
      <w:pPr>
        <w:pStyle w:val="Default"/>
        <w:jc w:val="center"/>
        <w:rPr>
          <w:b/>
          <w:bCs/>
          <w:color w:val="auto"/>
          <w:sz w:val="28"/>
          <w:szCs w:val="28"/>
          <w:lang w:val="en-GB"/>
        </w:rPr>
      </w:pPr>
      <w:r w:rsidRPr="002D0537">
        <w:rPr>
          <w:b/>
          <w:bCs/>
          <w:color w:val="auto"/>
          <w:sz w:val="28"/>
          <w:szCs w:val="28"/>
          <w:lang w:val="en-GB"/>
        </w:rPr>
        <w:t>Competition for the Best Innovatory Products</w:t>
      </w:r>
    </w:p>
    <w:p w:rsidR="000F157B" w:rsidRPr="002D0537" w:rsidRDefault="000F157B" w:rsidP="00744D13">
      <w:pPr>
        <w:pStyle w:val="Bezodstpw"/>
        <w:jc w:val="center"/>
        <w:rPr>
          <w:rFonts w:ascii="Arial" w:hAnsi="Arial" w:cs="Arial"/>
          <w:b/>
          <w:i/>
          <w:color w:val="002060"/>
          <w:sz w:val="32"/>
          <w:lang w:val="en-GB"/>
        </w:rPr>
      </w:pPr>
    </w:p>
    <w:p w:rsidR="000F157B" w:rsidRPr="002D0537" w:rsidRDefault="000F157B" w:rsidP="00744D13">
      <w:pPr>
        <w:pStyle w:val="Bezodstpw"/>
        <w:jc w:val="center"/>
        <w:rPr>
          <w:rFonts w:ascii="Arial" w:hAnsi="Arial" w:cs="Arial"/>
          <w:b/>
          <w:i/>
          <w:color w:val="002060"/>
          <w:sz w:val="28"/>
          <w:szCs w:val="28"/>
          <w:lang w:val="en-GB"/>
        </w:rPr>
      </w:pPr>
      <w:r w:rsidRPr="002D0537">
        <w:rPr>
          <w:rFonts w:ascii="Arial" w:hAnsi="Arial" w:cs="Arial"/>
          <w:b/>
          <w:i/>
          <w:color w:val="002060"/>
          <w:sz w:val="28"/>
          <w:szCs w:val="28"/>
          <w:lang w:val="en-GB"/>
        </w:rPr>
        <w:t>„LAUREL</w:t>
      </w:r>
      <w:r>
        <w:rPr>
          <w:rFonts w:ascii="Arial" w:hAnsi="Arial" w:cs="Arial"/>
          <w:b/>
          <w:i/>
          <w:color w:val="002060"/>
          <w:sz w:val="28"/>
          <w:szCs w:val="28"/>
          <w:lang w:val="en-GB"/>
        </w:rPr>
        <w:t xml:space="preserve"> WREATH FOR </w:t>
      </w:r>
      <w:r w:rsidRPr="002D0537">
        <w:rPr>
          <w:rFonts w:ascii="Arial" w:hAnsi="Arial" w:cs="Arial"/>
          <w:b/>
          <w:i/>
          <w:color w:val="002060"/>
          <w:sz w:val="28"/>
          <w:szCs w:val="28"/>
          <w:lang w:val="en-GB"/>
        </w:rPr>
        <w:t>INNOVATIVENESS 2015”</w:t>
      </w:r>
    </w:p>
    <w:p w:rsidR="000F157B" w:rsidRPr="002D0537" w:rsidRDefault="000F157B" w:rsidP="00744D13">
      <w:pPr>
        <w:pStyle w:val="Bezodstpw"/>
        <w:jc w:val="center"/>
        <w:rPr>
          <w:rFonts w:ascii="Arial" w:hAnsi="Arial" w:cs="Arial"/>
          <w:b/>
          <w:i/>
          <w:sz w:val="28"/>
          <w:szCs w:val="28"/>
          <w:lang w:val="en-GB"/>
        </w:rPr>
      </w:pPr>
      <w:r w:rsidRPr="002D0537">
        <w:rPr>
          <w:rFonts w:ascii="Arial" w:hAnsi="Arial" w:cs="Arial"/>
          <w:b/>
          <w:i/>
          <w:sz w:val="28"/>
          <w:szCs w:val="28"/>
          <w:lang w:val="en-GB"/>
        </w:rPr>
        <w:t>5</w:t>
      </w:r>
      <w:r w:rsidRPr="002D0537">
        <w:rPr>
          <w:rFonts w:ascii="Arial" w:hAnsi="Arial" w:cs="Arial"/>
          <w:b/>
          <w:i/>
          <w:sz w:val="28"/>
          <w:szCs w:val="28"/>
          <w:vertAlign w:val="superscript"/>
          <w:lang w:val="en-GB"/>
        </w:rPr>
        <w:t>th</w:t>
      </w:r>
      <w:r w:rsidRPr="002D0537">
        <w:rPr>
          <w:rFonts w:ascii="Arial" w:hAnsi="Arial" w:cs="Arial"/>
          <w:b/>
          <w:i/>
          <w:sz w:val="28"/>
          <w:szCs w:val="28"/>
          <w:lang w:val="en-GB"/>
        </w:rPr>
        <w:t xml:space="preserve"> Edition</w:t>
      </w:r>
    </w:p>
    <w:p w:rsidR="000F157B" w:rsidRPr="002D0537" w:rsidRDefault="000F157B" w:rsidP="00744D13">
      <w:pPr>
        <w:pStyle w:val="Bezodstpw"/>
        <w:jc w:val="center"/>
        <w:rPr>
          <w:rFonts w:ascii="Arial" w:hAnsi="Arial" w:cs="Arial"/>
          <w:b/>
          <w:color w:val="44546A"/>
          <w:sz w:val="32"/>
          <w:lang w:val="en-GB"/>
        </w:rPr>
      </w:pPr>
      <w:r w:rsidRPr="002D0537">
        <w:rPr>
          <w:rFonts w:ascii="Arial" w:hAnsi="Arial" w:cs="Arial"/>
          <w:b/>
          <w:color w:val="44546A"/>
          <w:sz w:val="32"/>
          <w:lang w:val="en-GB"/>
        </w:rPr>
        <w:t>-------------------------------------------------------------------------------------</w:t>
      </w:r>
    </w:p>
    <w:p w:rsidR="000F157B" w:rsidRPr="00525468" w:rsidRDefault="000F157B" w:rsidP="00744D13">
      <w:pPr>
        <w:jc w:val="center"/>
      </w:pPr>
    </w:p>
    <w:p w:rsidR="000F157B" w:rsidRDefault="000F157B" w:rsidP="00744D13">
      <w:pPr>
        <w:jc w:val="center"/>
        <w:rPr>
          <w:b/>
        </w:rPr>
      </w:pPr>
      <w:r w:rsidRPr="008460B3">
        <w:rPr>
          <w:b/>
        </w:rPr>
        <w:t>POLISH INNOVATIONS FOR THE WORL</w:t>
      </w:r>
      <w:r>
        <w:rPr>
          <w:b/>
        </w:rPr>
        <w:t>D</w:t>
      </w:r>
      <w:r w:rsidRPr="008460B3">
        <w:rPr>
          <w:b/>
        </w:rPr>
        <w:t xml:space="preserve"> - WORLD INNOVATIONS FOR </w:t>
      </w:r>
    </w:p>
    <w:p w:rsidR="000F157B" w:rsidRPr="008460B3" w:rsidRDefault="000F157B" w:rsidP="00744D13">
      <w:pPr>
        <w:jc w:val="center"/>
        <w:rPr>
          <w:b/>
        </w:rPr>
      </w:pPr>
      <w:r w:rsidRPr="008460B3">
        <w:rPr>
          <w:b/>
        </w:rPr>
        <w:t>POLAND</w:t>
      </w:r>
    </w:p>
    <w:p w:rsidR="000F157B" w:rsidRPr="008460B3" w:rsidRDefault="000F157B" w:rsidP="00744D13">
      <w:pPr>
        <w:jc w:val="center"/>
        <w:rPr>
          <w:b/>
        </w:rPr>
      </w:pPr>
      <w:r w:rsidRPr="00400754">
        <w:rPr>
          <w:b/>
        </w:rPr>
        <w:t xml:space="preserve">Platform for </w:t>
      </w:r>
      <w:r>
        <w:rPr>
          <w:b/>
        </w:rPr>
        <w:t>C</w:t>
      </w:r>
      <w:r w:rsidRPr="00400754">
        <w:rPr>
          <w:b/>
        </w:rPr>
        <w:t xml:space="preserve">o-operation and </w:t>
      </w:r>
      <w:r>
        <w:rPr>
          <w:b/>
        </w:rPr>
        <w:t>T</w:t>
      </w:r>
      <w:r w:rsidRPr="00400754">
        <w:rPr>
          <w:b/>
        </w:rPr>
        <w:t xml:space="preserve">ransfer of </w:t>
      </w:r>
      <w:r>
        <w:rPr>
          <w:b/>
        </w:rPr>
        <w:t>I</w:t>
      </w:r>
      <w:r w:rsidRPr="00400754">
        <w:rPr>
          <w:b/>
        </w:rPr>
        <w:t>nnovation</w:t>
      </w:r>
    </w:p>
    <w:p w:rsidR="000F157B" w:rsidRPr="008460B3" w:rsidRDefault="000F157B" w:rsidP="00744D13">
      <w:pPr>
        <w:jc w:val="center"/>
        <w:rPr>
          <w:b/>
          <w:i/>
        </w:rPr>
      </w:pPr>
      <w:r w:rsidRPr="008460B3">
        <w:rPr>
          <w:i/>
        </w:rPr>
        <w:t>Brokerage Meetings</w:t>
      </w:r>
    </w:p>
    <w:p w:rsidR="000F157B" w:rsidRDefault="000F157B" w:rsidP="00744D13">
      <w:pPr>
        <w:jc w:val="center"/>
      </w:pPr>
      <w:r w:rsidRPr="00525468">
        <w:t xml:space="preserve">10 </w:t>
      </w:r>
      <w:r>
        <w:t xml:space="preserve">June, </w:t>
      </w:r>
      <w:r w:rsidRPr="00525468">
        <w:t>2015</w:t>
      </w:r>
      <w:r>
        <w:t xml:space="preserve">: International Trade Fair </w:t>
      </w:r>
      <w:r w:rsidRPr="00525468">
        <w:t xml:space="preserve">ITM POLSKA </w:t>
      </w:r>
    </w:p>
    <w:p w:rsidR="000F157B" w:rsidRDefault="000F157B" w:rsidP="00744D13">
      <w:pPr>
        <w:jc w:val="center"/>
      </w:pPr>
      <w:r w:rsidRPr="00525468">
        <w:t>(Inno</w:t>
      </w:r>
      <w:r>
        <w:t xml:space="preserve">vations - </w:t>
      </w:r>
      <w:r w:rsidRPr="00525468">
        <w:t>Technologie</w:t>
      </w:r>
      <w:r>
        <w:t xml:space="preserve">s </w:t>
      </w:r>
      <w:r w:rsidRPr="00525468">
        <w:t>-</w:t>
      </w:r>
      <w:r>
        <w:t xml:space="preserve"> </w:t>
      </w:r>
      <w:r w:rsidRPr="00525468">
        <w:t>Ma</w:t>
      </w:r>
      <w:r>
        <w:t>chines</w:t>
      </w:r>
      <w:r w:rsidRPr="00525468">
        <w:t>)</w:t>
      </w:r>
    </w:p>
    <w:p w:rsidR="000F157B" w:rsidRPr="00525468" w:rsidRDefault="000F157B" w:rsidP="00744D13">
      <w:pPr>
        <w:jc w:val="center"/>
      </w:pPr>
      <w:proofErr w:type="spellStart"/>
      <w:r w:rsidRPr="00525468">
        <w:t>Poznań</w:t>
      </w:r>
      <w:proofErr w:type="spellEnd"/>
      <w:r>
        <w:t>, Poland</w:t>
      </w:r>
    </w:p>
    <w:p w:rsidR="000F157B" w:rsidRPr="00107831" w:rsidRDefault="000F157B" w:rsidP="009628FF">
      <w:pPr>
        <w:jc w:val="center"/>
        <w:rPr>
          <w:rFonts w:ascii="Times New Roman" w:hAnsi="Times New Roman"/>
          <w:b/>
        </w:rPr>
      </w:pPr>
    </w:p>
    <w:p w:rsidR="000F157B" w:rsidRPr="00107831" w:rsidRDefault="000F157B" w:rsidP="009628FF">
      <w:pPr>
        <w:jc w:val="center"/>
      </w:pPr>
    </w:p>
    <w:p w:rsidR="000F157B" w:rsidRPr="00107831" w:rsidRDefault="000F157B" w:rsidP="009628FF">
      <w:pPr>
        <w:jc w:val="center"/>
      </w:pPr>
    </w:p>
    <w:p w:rsidR="000F157B" w:rsidRPr="00107831" w:rsidRDefault="000F157B" w:rsidP="009628FF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LIST OF AREAS WHERE THE IMPLEMENTATION OF INNOVATIVE SOLUTIONS IS SPECIFICALLY SOUGHT BY POLISH ECONOMY</w:t>
      </w:r>
    </w:p>
    <w:p w:rsidR="000F157B" w:rsidRPr="00107831" w:rsidRDefault="000F157B" w:rsidP="009628FF">
      <w:pPr>
        <w:ind w:firstLine="708"/>
        <w:jc w:val="center"/>
        <w:rPr>
          <w:b/>
          <w:sz w:val="22"/>
          <w:szCs w:val="22"/>
        </w:rPr>
      </w:pPr>
    </w:p>
    <w:p w:rsidR="000F157B" w:rsidRPr="00107831" w:rsidRDefault="000F157B" w:rsidP="00BF4213">
      <w:pPr>
        <w:pStyle w:val="Akapitzlist"/>
        <w:ind w:hanging="360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107831">
        <w:rPr>
          <w:rFonts w:ascii="Times New Roman" w:hAnsi="Times New Roman"/>
          <w:color w:val="000000"/>
          <w:sz w:val="24"/>
          <w:szCs w:val="24"/>
        </w:rPr>
        <w:t>1.  </w:t>
      </w:r>
      <w:r>
        <w:rPr>
          <w:rFonts w:ascii="Times New Roman" w:hAnsi="Times New Roman"/>
          <w:color w:val="000000"/>
          <w:sz w:val="24"/>
          <w:szCs w:val="24"/>
        </w:rPr>
        <w:t>M</w:t>
      </w:r>
      <w:r w:rsidRPr="00107831">
        <w:rPr>
          <w:rFonts w:ascii="Times New Roman" w:hAnsi="Times New Roman"/>
          <w:color w:val="000000"/>
          <w:sz w:val="24"/>
          <w:szCs w:val="24"/>
        </w:rPr>
        <w:t>ateria</w:t>
      </w:r>
      <w:r>
        <w:rPr>
          <w:rFonts w:ascii="Times New Roman" w:hAnsi="Times New Roman"/>
          <w:color w:val="000000"/>
          <w:sz w:val="24"/>
          <w:szCs w:val="24"/>
        </w:rPr>
        <w:t>ls Engineering</w:t>
      </w:r>
      <w:r w:rsidRPr="00107831">
        <w:rPr>
          <w:rFonts w:ascii="Times New Roman" w:hAnsi="Times New Roman"/>
          <w:color w:val="000000"/>
          <w:sz w:val="24"/>
          <w:szCs w:val="24"/>
        </w:rPr>
        <w:t>:</w:t>
      </w:r>
    </w:p>
    <w:p w:rsidR="000F157B" w:rsidRPr="00107831" w:rsidRDefault="000F157B" w:rsidP="00BF4213">
      <w:pPr>
        <w:pStyle w:val="Akapitzlist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Functional </w:t>
      </w:r>
      <w:r w:rsidRPr="00107831">
        <w:rPr>
          <w:rFonts w:ascii="Times New Roman" w:hAnsi="Times New Roman"/>
          <w:color w:val="000000"/>
          <w:sz w:val="24"/>
          <w:szCs w:val="24"/>
        </w:rPr>
        <w:t>materia</w:t>
      </w:r>
      <w:r>
        <w:rPr>
          <w:rFonts w:ascii="Times New Roman" w:hAnsi="Times New Roman"/>
          <w:color w:val="000000"/>
          <w:sz w:val="24"/>
          <w:szCs w:val="24"/>
        </w:rPr>
        <w:t>ls</w:t>
      </w:r>
    </w:p>
    <w:p w:rsidR="000F157B" w:rsidRPr="00107831" w:rsidRDefault="000F157B" w:rsidP="00BF4213">
      <w:pPr>
        <w:pStyle w:val="Akapitzlist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 w:rsidRPr="00107831">
        <w:rPr>
          <w:rFonts w:ascii="Times New Roman" w:hAnsi="Times New Roman"/>
          <w:color w:val="000000"/>
          <w:sz w:val="24"/>
          <w:szCs w:val="24"/>
        </w:rPr>
        <w:t>erami</w:t>
      </w:r>
      <w:r>
        <w:rPr>
          <w:rFonts w:ascii="Times New Roman" w:hAnsi="Times New Roman"/>
          <w:color w:val="000000"/>
          <w:sz w:val="24"/>
          <w:szCs w:val="24"/>
        </w:rPr>
        <w:t>c b</w:t>
      </w:r>
      <w:r w:rsidRPr="00744D13">
        <w:rPr>
          <w:rFonts w:ascii="Times New Roman" w:hAnsi="Times New Roman"/>
          <w:color w:val="000000"/>
          <w:sz w:val="24"/>
          <w:szCs w:val="24"/>
        </w:rPr>
        <w:t>uilding materials</w:t>
      </w:r>
      <w:r w:rsidRPr="001078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157B" w:rsidRPr="00107831" w:rsidRDefault="000F157B" w:rsidP="00BF4213">
      <w:pPr>
        <w:pStyle w:val="Akapitzlist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 w:rsidRPr="00744D13">
        <w:rPr>
          <w:rFonts w:ascii="Times New Roman" w:hAnsi="Times New Roman"/>
          <w:color w:val="000000"/>
          <w:sz w:val="24"/>
          <w:szCs w:val="24"/>
        </w:rPr>
        <w:t xml:space="preserve">uilding materials </w:t>
      </w:r>
    </w:p>
    <w:p w:rsidR="000F157B" w:rsidRPr="00107831" w:rsidRDefault="000F157B" w:rsidP="00BF4213">
      <w:pPr>
        <w:pStyle w:val="Akapitzlist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Insulating </w:t>
      </w:r>
      <w:r w:rsidRPr="00744D13">
        <w:rPr>
          <w:rFonts w:ascii="Times New Roman" w:hAnsi="Times New Roman"/>
          <w:color w:val="000000"/>
          <w:sz w:val="24"/>
          <w:szCs w:val="24"/>
        </w:rPr>
        <w:t xml:space="preserve">materials </w:t>
      </w:r>
    </w:p>
    <w:p w:rsidR="000F157B" w:rsidRPr="00107831" w:rsidRDefault="000F157B" w:rsidP="00BF4213">
      <w:pPr>
        <w:pStyle w:val="Akapitzlist"/>
        <w:ind w:hanging="360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>2. </w:t>
      </w:r>
      <w:r>
        <w:rPr>
          <w:rFonts w:ascii="Times New Roman" w:hAnsi="Times New Roman"/>
          <w:color w:val="000000"/>
          <w:sz w:val="24"/>
          <w:szCs w:val="24"/>
        </w:rPr>
        <w:t>O</w:t>
      </w:r>
      <w:r w:rsidRPr="00744D13">
        <w:rPr>
          <w:rFonts w:ascii="Times New Roman" w:hAnsi="Times New Roman"/>
          <w:color w:val="000000"/>
          <w:sz w:val="24"/>
          <w:szCs w:val="24"/>
        </w:rPr>
        <w:t>ptoelectronics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157B" w:rsidRPr="00107831" w:rsidRDefault="000F157B" w:rsidP="00BF4213">
      <w:pPr>
        <w:pStyle w:val="Akapitzlist"/>
        <w:ind w:hanging="360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>3. </w:t>
      </w:r>
      <w:r>
        <w:rPr>
          <w:rFonts w:ascii="Times New Roman" w:hAnsi="Times New Roman"/>
          <w:color w:val="000000"/>
          <w:sz w:val="24"/>
          <w:szCs w:val="24"/>
        </w:rPr>
        <w:t>Renewable sources of energy</w:t>
      </w:r>
    </w:p>
    <w:p w:rsidR="000F157B" w:rsidRPr="00107831" w:rsidRDefault="000F157B" w:rsidP="00BF4213">
      <w:pPr>
        <w:pStyle w:val="Akapitzlist"/>
        <w:ind w:hanging="360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>4. Biotechnologie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0F157B" w:rsidRPr="00107831" w:rsidRDefault="000F157B" w:rsidP="00BF4213">
      <w:pPr>
        <w:pStyle w:val="Akapitzlist"/>
        <w:ind w:hanging="360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/>
          <w:color w:val="000000"/>
          <w:sz w:val="24"/>
          <w:szCs w:val="24"/>
        </w:rPr>
        <w:t>Agriculture</w:t>
      </w:r>
    </w:p>
    <w:p w:rsidR="000F157B" w:rsidRPr="00107831" w:rsidRDefault="000F157B" w:rsidP="00BF4213">
      <w:pPr>
        <w:pStyle w:val="Akapitzlist"/>
        <w:ind w:hanging="360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 xml:space="preserve">6. </w:t>
      </w:r>
      <w:r>
        <w:rPr>
          <w:rFonts w:ascii="Times New Roman" w:hAnsi="Times New Roman"/>
          <w:color w:val="000000"/>
          <w:sz w:val="24"/>
          <w:szCs w:val="24"/>
        </w:rPr>
        <w:t>Power engineering</w:t>
      </w:r>
    </w:p>
    <w:p w:rsidR="000F157B" w:rsidRPr="00107831" w:rsidRDefault="000F157B" w:rsidP="00BF4213">
      <w:pPr>
        <w:pStyle w:val="Akapitzlist"/>
        <w:ind w:hanging="360"/>
        <w:rPr>
          <w:rFonts w:ascii="Times New Roman" w:hAnsi="Times New Roman"/>
          <w:color w:val="000000"/>
          <w:sz w:val="24"/>
          <w:szCs w:val="24"/>
        </w:rPr>
      </w:pPr>
      <w:r w:rsidRPr="00107831">
        <w:rPr>
          <w:rFonts w:ascii="Times New Roman" w:hAnsi="Times New Roman"/>
          <w:color w:val="000000"/>
          <w:sz w:val="24"/>
          <w:szCs w:val="24"/>
        </w:rPr>
        <w:t xml:space="preserve">7. </w:t>
      </w:r>
      <w:r>
        <w:rPr>
          <w:rFonts w:ascii="Times New Roman" w:hAnsi="Times New Roman"/>
          <w:color w:val="000000"/>
          <w:sz w:val="24"/>
          <w:szCs w:val="24"/>
        </w:rPr>
        <w:t>Environmental protection</w:t>
      </w:r>
      <w:r w:rsidRPr="001078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157B" w:rsidRPr="00107831" w:rsidRDefault="000F157B" w:rsidP="00BF4213">
      <w:pPr>
        <w:rPr>
          <w:rFonts w:ascii="Times New Roman" w:hAnsi="Times New Roman"/>
        </w:rPr>
      </w:pPr>
    </w:p>
    <w:p w:rsidR="000F157B" w:rsidRPr="00107831" w:rsidRDefault="000F157B" w:rsidP="00BF4213">
      <w:pPr>
        <w:ind w:firstLine="708"/>
        <w:rPr>
          <w:b/>
          <w:sz w:val="22"/>
          <w:szCs w:val="22"/>
        </w:rPr>
      </w:pPr>
    </w:p>
    <w:sectPr w:rsidR="000F157B" w:rsidRPr="00107831" w:rsidSect="007E5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oNotDisplayPageBoundaries/>
  <w:proofState w:spelling="clean"/>
  <w:doNotTrackMoves/>
  <w:defaultTabStop w:val="708"/>
  <w:hyphenationZone w:val="425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4213"/>
    <w:rsid w:val="00080084"/>
    <w:rsid w:val="000F157B"/>
    <w:rsid w:val="00107831"/>
    <w:rsid w:val="002D0537"/>
    <w:rsid w:val="002D67FC"/>
    <w:rsid w:val="003317D4"/>
    <w:rsid w:val="00400754"/>
    <w:rsid w:val="00525468"/>
    <w:rsid w:val="00566685"/>
    <w:rsid w:val="005E75D3"/>
    <w:rsid w:val="00734747"/>
    <w:rsid w:val="00744D13"/>
    <w:rsid w:val="007B58B1"/>
    <w:rsid w:val="007E5687"/>
    <w:rsid w:val="008460B3"/>
    <w:rsid w:val="008A06CF"/>
    <w:rsid w:val="009628FF"/>
    <w:rsid w:val="00AB307E"/>
    <w:rsid w:val="00BF4213"/>
    <w:rsid w:val="00C1422F"/>
    <w:rsid w:val="00C82BB4"/>
    <w:rsid w:val="00E60BFD"/>
    <w:rsid w:val="00F67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213"/>
    <w:rPr>
      <w:rFonts w:ascii="sans serif" w:hAnsi="sans serif" w:cs="Times New Roman"/>
      <w:color w:val="000000"/>
      <w:sz w:val="24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rsid w:val="00BF4213"/>
    <w:rPr>
      <w:rFonts w:cs="Times New Roman"/>
      <w:color w:val="0563C1"/>
      <w:u w:val="single"/>
    </w:rPr>
  </w:style>
  <w:style w:type="paragraph" w:styleId="Akapitzlist">
    <w:name w:val="List Paragraph"/>
    <w:basedOn w:val="Normalny"/>
    <w:uiPriority w:val="99"/>
    <w:qFormat/>
    <w:rsid w:val="00BF4213"/>
    <w:pPr>
      <w:ind w:left="720"/>
    </w:pPr>
    <w:rPr>
      <w:rFonts w:ascii="Calibri" w:hAnsi="Calibri"/>
      <w:color w:val="auto"/>
      <w:sz w:val="22"/>
      <w:szCs w:val="22"/>
      <w:lang w:eastAsia="en-US"/>
    </w:rPr>
  </w:style>
  <w:style w:type="paragraph" w:styleId="Bezodstpw">
    <w:name w:val="No Spacing"/>
    <w:uiPriority w:val="99"/>
    <w:qFormat/>
    <w:rsid w:val="00E60BFD"/>
    <w:pPr>
      <w:suppressAutoHyphens/>
    </w:pPr>
    <w:rPr>
      <w:rFonts w:ascii="Times New Roman" w:hAnsi="Times New Roman" w:cs="Times New Roman"/>
      <w:sz w:val="24"/>
      <w:szCs w:val="22"/>
      <w:lang w:eastAsia="ar-SA"/>
    </w:rPr>
  </w:style>
  <w:style w:type="paragraph" w:customStyle="1" w:styleId="Default">
    <w:name w:val="Default"/>
    <w:uiPriority w:val="99"/>
    <w:rsid w:val="00E60BFD"/>
    <w:pPr>
      <w:suppressAutoHyphens/>
      <w:autoSpaceDE w:val="0"/>
    </w:pPr>
    <w:rPr>
      <w:rFonts w:ascii="Arial" w:hAnsi="Arial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65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797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Jan</dc:creator>
  <cp:keywords/>
  <dc:description/>
  <cp:lastModifiedBy>Beata</cp:lastModifiedBy>
  <cp:revision>7</cp:revision>
  <cp:lastPrinted>2015-04-13T12:52:00Z</cp:lastPrinted>
  <dcterms:created xsi:type="dcterms:W3CDTF">2015-04-11T08:33:00Z</dcterms:created>
  <dcterms:modified xsi:type="dcterms:W3CDTF">2015-04-13T12:52:00Z</dcterms:modified>
</cp:coreProperties>
</file>